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0748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left="4248"/>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резолютивная часть оглашена 30.07.2025</w:t>
      </w:r>
    </w:p>
    <w:p>
      <w:pPr>
        <w:spacing w:before="0" w:after="0"/>
        <w:rPr>
          <w:sz w:val="28"/>
          <w:szCs w:val="28"/>
        </w:rPr>
      </w:pPr>
      <w:r>
        <w:rPr>
          <w:rFonts w:ascii="Times New Roman" w:eastAsia="Times New Roman" w:hAnsi="Times New Roman" w:cs="Times New Roman"/>
          <w:sz w:val="28"/>
          <w:szCs w:val="28"/>
        </w:rPr>
        <w:t> </w:t>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 августа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pPr>
        <w:spacing w:before="0" w:after="0"/>
        <w:ind w:right="21" w:firstLine="567"/>
        <w:jc w:val="both"/>
        <w:rPr>
          <w:sz w:val="28"/>
          <w:szCs w:val="28"/>
        </w:rPr>
      </w:pPr>
    </w:p>
    <w:p>
      <w:pPr>
        <w:spacing w:before="0" w:after="0"/>
        <w:ind w:right="21" w:firstLine="567"/>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ХМАО-Югры Зиннурова Т.И., </w:t>
      </w:r>
      <w:r>
        <w:rPr>
          <w:rFonts w:ascii="Times New Roman" w:eastAsia="Times New Roman" w:hAnsi="Times New Roman" w:cs="Times New Roman"/>
          <w:sz w:val="28"/>
          <w:szCs w:val="28"/>
        </w:rPr>
        <w:t>находящийся по адресу: Тюменская область, г. Сургут, ул. Гагарина, д. 9, каб. 509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 xml:space="preserve">защитника </w:t>
      </w:r>
      <w:r>
        <w:rPr>
          <w:rFonts w:ascii="Times New Roman" w:eastAsia="Times New Roman" w:hAnsi="Times New Roman" w:cs="Times New Roman"/>
          <w:sz w:val="28"/>
          <w:szCs w:val="28"/>
        </w:rPr>
        <w:t xml:space="preserve">лица в отношении которого ведется производство по делу об административном правонарушении </w:t>
      </w:r>
      <w:r>
        <w:rPr>
          <w:rStyle w:val="cat-UserDefinedgrp-79rplc-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120"/>
        <w:ind w:firstLine="567"/>
        <w:jc w:val="both"/>
        <w:rPr>
          <w:sz w:val="28"/>
          <w:szCs w:val="28"/>
        </w:rPr>
      </w:pPr>
      <w:r>
        <w:rPr>
          <w:rFonts w:ascii="Times New Roman" w:eastAsia="Times New Roman" w:hAnsi="Times New Roman" w:cs="Times New Roman"/>
          <w:sz w:val="28"/>
          <w:szCs w:val="28"/>
        </w:rPr>
        <w:t>Кузнецова Алексея Николаевича</w:t>
      </w:r>
      <w:r>
        <w:rPr>
          <w:rFonts w:ascii="Times New Roman" w:eastAsia="Times New Roman" w:hAnsi="Times New Roman" w:cs="Times New Roman"/>
          <w:sz w:val="28"/>
          <w:szCs w:val="28"/>
        </w:rPr>
        <w:t xml:space="preserve">, </w:t>
      </w:r>
      <w:r>
        <w:rPr>
          <w:rStyle w:val="cat-PassportDatagrp-42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граждан</w:t>
      </w:r>
      <w:r>
        <w:rPr>
          <w:rFonts w:ascii="Times New Roman" w:eastAsia="Times New Roman" w:hAnsi="Times New Roman" w:cs="Times New Roman"/>
          <w:sz w:val="28"/>
          <w:szCs w:val="28"/>
        </w:rPr>
        <w:t>ина</w:t>
      </w:r>
      <w:r>
        <w:rPr>
          <w:rFonts w:ascii="Times New Roman" w:eastAsia="Times New Roman" w:hAnsi="Times New Roman" w:cs="Times New Roman"/>
          <w:sz w:val="28"/>
          <w:szCs w:val="28"/>
        </w:rPr>
        <w:t xml:space="preserve"> РФ, 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проживающего по адресу: </w:t>
      </w:r>
      <w:r>
        <w:rPr>
          <w:rStyle w:val="cat-UserDefinedgrp-72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к ад</w:t>
      </w:r>
      <w:r>
        <w:rPr>
          <w:rFonts w:ascii="Times New Roman" w:eastAsia="Times New Roman" w:hAnsi="Times New Roman" w:cs="Times New Roman"/>
          <w:sz w:val="28"/>
          <w:szCs w:val="28"/>
        </w:rPr>
        <w:t>министративной ответственности,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удостоверение </w:t>
      </w:r>
      <w:r>
        <w:rPr>
          <w:rStyle w:val="cat-UserDefinedgrp-73rplc-1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120"/>
        <w:ind w:firstLine="567"/>
        <w:jc w:val="center"/>
        <w:rPr>
          <w:sz w:val="28"/>
          <w:szCs w:val="28"/>
        </w:rPr>
      </w:pPr>
      <w:r>
        <w:rPr>
          <w:rFonts w:ascii="Times New Roman" w:eastAsia="Times New Roman" w:hAnsi="Times New Roman" w:cs="Times New Roman"/>
          <w:sz w:val="28"/>
          <w:szCs w:val="28"/>
        </w:rPr>
        <w:t>установил:</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 мая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 в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час</w:t>
      </w:r>
      <w:r>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автодороге </w:t>
      </w:r>
      <w:r>
        <w:rPr>
          <w:rFonts w:ascii="Times New Roman" w:eastAsia="Times New Roman" w:hAnsi="Times New Roman" w:cs="Times New Roman"/>
          <w:sz w:val="28"/>
          <w:szCs w:val="28"/>
        </w:rPr>
        <w:t xml:space="preserve">возле д. </w:t>
      </w: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пр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Ленина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городе </w:t>
      </w:r>
      <w:r>
        <w:rPr>
          <w:rFonts w:ascii="Times New Roman" w:eastAsia="Times New Roman" w:hAnsi="Times New Roman" w:cs="Times New Roman"/>
          <w:sz w:val="28"/>
          <w:szCs w:val="28"/>
        </w:rPr>
        <w:t>Сургуте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Кузнецов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CarMakeModelgrp-58rplc-2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61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чем нарушил пункт 2.3.2 Правил дорожного движения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Лицо,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Кузнецов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е не явился, о времени и месте судебного заседания извещен надлежащим образом телефонограммой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Причины неявки суду не известны. Предоставил письменные пояснения, согласно которым указывает, что транспортным средством </w:t>
      </w:r>
      <w:r>
        <w:rPr>
          <w:rStyle w:val="cat-CarMakeModelgrp-59rplc-2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62rplc-2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12.05.2025 около д.36 г. Сургута он не управлял, сотрудники Росгвардии подошли к автомобилю, который находился не в движении, требования об остановке</w:t>
      </w:r>
      <w:r>
        <w:rPr>
          <w:rFonts w:ascii="Times New Roman" w:eastAsia="Times New Roman" w:hAnsi="Times New Roman" w:cs="Times New Roman"/>
          <w:sz w:val="28"/>
          <w:szCs w:val="28"/>
        </w:rPr>
        <w:t xml:space="preserve"> ему</w:t>
      </w:r>
      <w:r>
        <w:rPr>
          <w:rFonts w:ascii="Times New Roman" w:eastAsia="Times New Roman" w:hAnsi="Times New Roman" w:cs="Times New Roman"/>
          <w:sz w:val="28"/>
          <w:szCs w:val="28"/>
        </w:rPr>
        <w:t xml:space="preserve"> никто не заявлял, протокол об административном правонарушении 86ХМ 675714 от 13.05.2025 сотрудниками ГИБДД был составлен в его отсутствие, после составления протокола о направлении на медицинское освидетельствование на состояние опьянения86НП 045350 и выключение видеозаписи сотрудниками ГИБДД, он вышел из транспортного средства и уехал, о том, что в отношении него будет составлен протокол об административном правонарушении не знал, от подписи в протоколе и от объяснений в нем я не отказывался, отказ как устно так и в письменном виде не заявлял, при составлении протокола права и обязанности предусмотренные ст. 25.1 КоАП РФ и 51 Конституции РФ не разъяснялись, от подписи в получении копии протокола не отказывался, так как там не присутствовал</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spacing w:before="0" w:after="0"/>
        <w:ind w:firstLine="567"/>
        <w:jc w:val="both"/>
        <w:rPr>
          <w:sz w:val="28"/>
          <w:szCs w:val="28"/>
        </w:rPr>
      </w:pPr>
      <w:r>
        <w:rPr>
          <w:rFonts w:ascii="Times New Roman" w:eastAsia="Times New Roman" w:hAnsi="Times New Roman" w:cs="Times New Roman"/>
          <w:sz w:val="28"/>
          <w:szCs w:val="28"/>
        </w:rPr>
        <w:t xml:space="preserve">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Pr>
          <w:rFonts w:ascii="Times New Roman" w:eastAsia="Times New Roman" w:hAnsi="Times New Roman" w:cs="Times New Roman"/>
          <w:sz w:val="28"/>
          <w:szCs w:val="28"/>
        </w:rPr>
        <w:t>подлежащего привлечению к административной ответственности, суд считает</w:t>
      </w:r>
      <w:r>
        <w:rPr>
          <w:rFonts w:ascii="Times New Roman" w:eastAsia="Times New Roman" w:hAnsi="Times New Roman" w:cs="Times New Roman"/>
          <w:sz w:val="28"/>
          <w:szCs w:val="28"/>
        </w:rPr>
        <w:t xml:space="preserve"> возможным рассмотрение дела в отсутствие лица, </w:t>
      </w:r>
      <w:r>
        <w:rPr>
          <w:rFonts w:ascii="Times New Roman" w:eastAsia="Times New Roman" w:hAnsi="Times New Roman" w:cs="Times New Roman"/>
          <w:sz w:val="28"/>
          <w:szCs w:val="28"/>
        </w:rPr>
        <w:t>в отношении которого ведется производство по делу об административном правонарушении</w:t>
      </w:r>
      <w:r>
        <w:rPr>
          <w:rFonts w:ascii="Times New Roman" w:eastAsia="Times New Roman" w:hAnsi="Times New Roman" w:cs="Times New Roman"/>
          <w:sz w:val="28"/>
          <w:szCs w:val="28"/>
        </w:rPr>
        <w:t>, по имеющимся в деле материалам.</w:t>
      </w:r>
    </w:p>
    <w:p>
      <w:pPr>
        <w:spacing w:before="0" w:after="0"/>
        <w:ind w:firstLine="567"/>
        <w:jc w:val="both"/>
        <w:rPr>
          <w:sz w:val="28"/>
          <w:szCs w:val="28"/>
        </w:rPr>
      </w:pPr>
      <w:r>
        <w:rPr>
          <w:rFonts w:ascii="Times New Roman" w:eastAsia="Times New Roman" w:hAnsi="Times New Roman" w:cs="Times New Roman"/>
          <w:sz w:val="28"/>
          <w:szCs w:val="28"/>
        </w:rPr>
        <w:t xml:space="preserve">Защитник Конев </w:t>
      </w:r>
      <w:r>
        <w:rPr>
          <w:rFonts w:ascii="Times New Roman" w:eastAsia="Times New Roman" w:hAnsi="Times New Roman" w:cs="Times New Roman"/>
          <w:sz w:val="28"/>
          <w:szCs w:val="28"/>
        </w:rPr>
        <w:t>Т.Р.</w:t>
      </w:r>
      <w:r>
        <w:rPr>
          <w:rFonts w:ascii="Times New Roman" w:eastAsia="Times New Roman" w:hAnsi="Times New Roman" w:cs="Times New Roman"/>
          <w:sz w:val="28"/>
          <w:szCs w:val="28"/>
        </w:rPr>
        <w:t xml:space="preserve"> в судебном заседании</w:t>
      </w:r>
      <w:r>
        <w:rPr>
          <w:rFonts w:ascii="Times New Roman" w:eastAsia="Times New Roman" w:hAnsi="Times New Roman" w:cs="Times New Roman"/>
          <w:sz w:val="28"/>
          <w:szCs w:val="28"/>
        </w:rPr>
        <w:t xml:space="preserve"> поддержал, доводы своего подзащитного, указанные в письменном объяснении, заявил ходатайство о прекращении дела об административном правонарушении в порядке п.2 ч.1 ст.24.5 КоАП РФ в связи с отсутствием состава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Исследовав материалы дела,</w:t>
      </w:r>
      <w:r>
        <w:rPr>
          <w:rFonts w:ascii="Times New Roman" w:eastAsia="Times New Roman" w:hAnsi="Times New Roman" w:cs="Times New Roman"/>
          <w:sz w:val="28"/>
          <w:szCs w:val="28"/>
        </w:rPr>
        <w:t xml:space="preserve"> заслушав </w:t>
      </w:r>
      <w:r>
        <w:rPr>
          <w:rFonts w:ascii="Times New Roman" w:eastAsia="Times New Roman" w:hAnsi="Times New Roman" w:cs="Times New Roman"/>
          <w:sz w:val="28"/>
          <w:szCs w:val="28"/>
        </w:rPr>
        <w:t xml:space="preserve">защитника </w:t>
      </w:r>
      <w:r>
        <w:rPr>
          <w:rStyle w:val="cat-UserDefinedgrp-79rplc-3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судья приходит к следующим выводам.</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пунктом 2.3.2. Правил дорожного движения Российской Федерации, утвержденных постановлением Правительства Российской Федерации от 23 октября 1993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1090 водитель </w:t>
      </w:r>
      <w:hyperlink w:anchor="sub_10020" w:history="1">
        <w:r>
          <w:rPr>
            <w:rFonts w:ascii="Times New Roman" w:eastAsia="Times New Roman" w:hAnsi="Times New Roman" w:cs="Times New Roman"/>
            <w:color w:val="0000EE"/>
            <w:sz w:val="28"/>
            <w:szCs w:val="28"/>
          </w:rPr>
          <w:t>механического транспортного средства</w:t>
        </w:r>
      </w:hyperlink>
      <w:r>
        <w:rPr>
          <w:rFonts w:ascii="Times New Roman" w:eastAsia="Times New Roman" w:hAnsi="Times New Roman" w:cs="Times New Roman"/>
          <w:sz w:val="28"/>
          <w:szCs w:val="28"/>
        </w:rPr>
        <w:t xml:space="preserve">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567"/>
        <w:jc w:val="both"/>
        <w:rPr>
          <w:sz w:val="28"/>
          <w:szCs w:val="28"/>
        </w:rPr>
      </w:pPr>
      <w:r>
        <w:rPr>
          <w:rFonts w:ascii="Times New Roman" w:eastAsia="Times New Roman" w:hAnsi="Times New Roman" w:cs="Times New Roman"/>
          <w:sz w:val="28"/>
          <w:szCs w:val="28"/>
        </w:rPr>
        <w:t>Согласно пунктам 1, 2 статьи 26.2 КоАП РФ, доказательствами по делу об административном правонарушении являются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Эти данные устанавливаются протоколом об административном правонарушении, иными протоколами, предусмотренными Кодексом, показаниями свидетелей, иными документами.</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обосновании виновности </w:t>
      </w:r>
      <w:r>
        <w:rPr>
          <w:rFonts w:ascii="Times New Roman" w:eastAsia="Times New Roman" w:hAnsi="Times New Roman" w:cs="Times New Roman"/>
          <w:sz w:val="28"/>
          <w:szCs w:val="28"/>
        </w:rPr>
        <w:t>Кузнецова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административном правонарушении представлены следующие доказательства: </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 xml:space="preserve">протокол об административном правонарушении </w:t>
      </w:r>
      <w:r>
        <w:rPr>
          <w:rFonts w:ascii="Times New Roman" w:eastAsia="Times New Roman" w:hAnsi="Times New Roman" w:cs="Times New Roman"/>
          <w:sz w:val="28"/>
          <w:szCs w:val="28"/>
        </w:rPr>
        <w:t xml:space="preserve">86 ХМ № </w:t>
      </w:r>
      <w:r>
        <w:rPr>
          <w:rFonts w:ascii="Times New Roman" w:eastAsia="Times New Roman" w:hAnsi="Times New Roman" w:cs="Times New Roman"/>
          <w:sz w:val="28"/>
          <w:szCs w:val="28"/>
        </w:rPr>
        <w:t>675713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составленный в 01 час 00 минут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согласно которо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13 мая 2025 года в 00 часов 40 минут на автодороге возле д. 36 по пр. Ленина в городе Сургуте, </w:t>
      </w:r>
      <w:r>
        <w:rPr>
          <w:rFonts w:ascii="Times New Roman" w:eastAsia="Times New Roman" w:hAnsi="Times New Roman" w:cs="Times New Roman"/>
          <w:sz w:val="28"/>
          <w:szCs w:val="28"/>
        </w:rPr>
        <w:t xml:space="preserve">Кузнецов А.Н. управляя транспортным средством </w:t>
      </w:r>
      <w:r>
        <w:rPr>
          <w:rStyle w:val="cat-CarMakeModelgrp-58rplc-4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61rplc-4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чем нарушил пункт 2.3.2 Правил дорожного движения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 xml:space="preserve">сведения о привлечении </w:t>
      </w:r>
      <w:r>
        <w:rPr>
          <w:rFonts w:ascii="Times New Roman" w:eastAsia="Times New Roman" w:hAnsi="Times New Roman" w:cs="Times New Roman"/>
          <w:sz w:val="28"/>
          <w:szCs w:val="28"/>
        </w:rPr>
        <w:t>Кузнецова А.Н</w:t>
      </w:r>
      <w:r>
        <w:rPr>
          <w:rFonts w:ascii="Times New Roman" w:eastAsia="Times New Roman" w:hAnsi="Times New Roman" w:cs="Times New Roman"/>
          <w:sz w:val="28"/>
          <w:szCs w:val="28"/>
        </w:rPr>
        <w:t>. к административной ответственности</w:t>
      </w:r>
      <w:r>
        <w:rPr>
          <w:rFonts w:ascii="Times New Roman" w:eastAsia="Times New Roman" w:hAnsi="Times New Roman" w:cs="Times New Roman"/>
          <w:sz w:val="28"/>
          <w:szCs w:val="28"/>
        </w:rPr>
        <w:t xml:space="preserve">, согласно которой Кузнецов А.Н. </w:t>
      </w:r>
      <w:r>
        <w:rPr>
          <w:rFonts w:ascii="Times New Roman" w:eastAsia="Times New Roman" w:hAnsi="Times New Roman" w:cs="Times New Roman"/>
          <w:sz w:val="28"/>
          <w:szCs w:val="28"/>
        </w:rPr>
        <w:t xml:space="preserve">за период с 08.05.2024 по 11.05.2025 </w:t>
      </w:r>
      <w:r>
        <w:rPr>
          <w:rFonts w:ascii="Times New Roman" w:eastAsia="Times New Roman" w:hAnsi="Times New Roman" w:cs="Times New Roman"/>
          <w:sz w:val="28"/>
          <w:szCs w:val="28"/>
        </w:rPr>
        <w:t xml:space="preserve">более 40 раз привлекался к административной ответственности за совершение </w:t>
      </w:r>
      <w:r>
        <w:rPr>
          <w:rFonts w:ascii="Times New Roman" w:eastAsia="Times New Roman" w:hAnsi="Times New Roman" w:cs="Times New Roman"/>
          <w:sz w:val="28"/>
          <w:szCs w:val="28"/>
        </w:rPr>
        <w:t>правонарушений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области дорожного движения</w:t>
      </w:r>
      <w:r>
        <w:rPr>
          <w:rFonts w:ascii="Times New Roman" w:eastAsia="Times New Roman" w:hAnsi="Times New Roman" w:cs="Times New Roman"/>
          <w:sz w:val="28"/>
          <w:szCs w:val="28"/>
        </w:rPr>
        <w:t>;</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 xml:space="preserve">протокол об отстранении от управления транспортным средством 86 ПК № </w:t>
      </w:r>
      <w:r>
        <w:rPr>
          <w:rFonts w:ascii="Times New Roman" w:eastAsia="Times New Roman" w:hAnsi="Times New Roman" w:cs="Times New Roman"/>
          <w:sz w:val="28"/>
          <w:szCs w:val="28"/>
        </w:rPr>
        <w:t>078833</w:t>
      </w:r>
      <w:r>
        <w:rPr>
          <w:rFonts w:ascii="Times New Roman" w:eastAsia="Times New Roman" w:hAnsi="Times New Roman" w:cs="Times New Roman"/>
          <w:sz w:val="28"/>
          <w:szCs w:val="28"/>
        </w:rPr>
        <w:t xml:space="preserve"> составленный в 00 часов 29 минут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Кузнецов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 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час</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был отстранен </w:t>
      </w:r>
      <w:r>
        <w:rPr>
          <w:rFonts w:ascii="Times New Roman" w:eastAsia="Times New Roman" w:hAnsi="Times New Roman" w:cs="Times New Roman"/>
          <w:sz w:val="28"/>
          <w:szCs w:val="28"/>
        </w:rPr>
        <w:t xml:space="preserve">от управления транспортным </w:t>
      </w:r>
      <w:r>
        <w:rPr>
          <w:rFonts w:ascii="Times New Roman" w:eastAsia="Times New Roman" w:hAnsi="Times New Roman" w:cs="Times New Roman"/>
          <w:sz w:val="28"/>
          <w:szCs w:val="28"/>
        </w:rPr>
        <w:t xml:space="preserve">средством </w:t>
      </w:r>
      <w:r>
        <w:rPr>
          <w:rStyle w:val="cat-CarMakeModelgrp-58rplc-5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61rplc-5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Кузнецов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получения копии</w:t>
      </w:r>
      <w:r>
        <w:rPr>
          <w:rFonts w:ascii="Times New Roman" w:eastAsia="Times New Roman" w:hAnsi="Times New Roman" w:cs="Times New Roman"/>
          <w:sz w:val="28"/>
          <w:szCs w:val="28"/>
        </w:rPr>
        <w:t xml:space="preserve"> протокола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 xml:space="preserve">протокол 86 НП №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5350</w:t>
      </w:r>
      <w:r>
        <w:rPr>
          <w:rFonts w:ascii="Times New Roman" w:eastAsia="Times New Roman" w:hAnsi="Times New Roman" w:cs="Times New Roman"/>
          <w:sz w:val="28"/>
          <w:szCs w:val="28"/>
        </w:rPr>
        <w:t xml:space="preserve"> о направлении на медицинское освидетельствование на состояние опьянения</w:t>
      </w:r>
      <w:r>
        <w:rPr>
          <w:rFonts w:ascii="Times New Roman" w:eastAsia="Times New Roman" w:hAnsi="Times New Roman" w:cs="Times New Roman"/>
          <w:sz w:val="28"/>
          <w:szCs w:val="28"/>
        </w:rPr>
        <w:t xml:space="preserve"> составленный в 00 часов 40 минут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при наличии у </w:t>
      </w:r>
      <w:r>
        <w:rPr>
          <w:rFonts w:ascii="Times New Roman" w:eastAsia="Times New Roman" w:hAnsi="Times New Roman" w:cs="Times New Roman"/>
          <w:sz w:val="28"/>
          <w:szCs w:val="28"/>
        </w:rPr>
        <w:t>Кузнецова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признаков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пройти медицинское освидетельствование </w:t>
      </w:r>
      <w:r>
        <w:rPr>
          <w:rFonts w:ascii="Times New Roman" w:eastAsia="Times New Roman" w:hAnsi="Times New Roman" w:cs="Times New Roman"/>
          <w:sz w:val="28"/>
          <w:szCs w:val="28"/>
        </w:rPr>
        <w:t>Кузнецов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Данный протокол составлен </w:t>
      </w:r>
      <w:r>
        <w:rPr>
          <w:rFonts w:ascii="Times New Roman" w:eastAsia="Times New Roman" w:hAnsi="Times New Roman" w:cs="Times New Roman"/>
          <w:sz w:val="28"/>
          <w:szCs w:val="28"/>
        </w:rPr>
        <w:t>с применением видеофиксации</w:t>
      </w:r>
      <w:r>
        <w:rPr>
          <w:rFonts w:ascii="Times New Roman" w:eastAsia="Times New Roman" w:hAnsi="Times New Roman" w:cs="Times New Roman"/>
          <w:sz w:val="28"/>
          <w:szCs w:val="28"/>
        </w:rPr>
        <w:t>;</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 xml:space="preserve">протокол 86 СП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80014</w:t>
      </w:r>
      <w:r>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 задержании транспортного средства</w:t>
      </w:r>
      <w:r>
        <w:rPr>
          <w:rFonts w:ascii="Times New Roman" w:eastAsia="Times New Roman" w:hAnsi="Times New Roman" w:cs="Times New Roman"/>
          <w:sz w:val="28"/>
          <w:szCs w:val="28"/>
        </w:rPr>
        <w:t xml:space="preserve">, составленный </w:t>
      </w:r>
      <w:r>
        <w:rPr>
          <w:rFonts w:ascii="Times New Roman" w:eastAsia="Times New Roman" w:hAnsi="Times New Roman" w:cs="Times New Roman"/>
          <w:sz w:val="28"/>
          <w:szCs w:val="28"/>
        </w:rPr>
        <w:t xml:space="preserve">в 01 час 27 минут </w:t>
      </w:r>
      <w:r>
        <w:rPr>
          <w:rFonts w:ascii="Times New Roman" w:eastAsia="Times New Roman" w:hAnsi="Times New Roman" w:cs="Times New Roman"/>
          <w:sz w:val="28"/>
          <w:szCs w:val="28"/>
        </w:rPr>
        <w:t xml:space="preserve">13.05.2025 около д.36 по пр. Ленина г. Сургута в присутствии Кузнецова А.Н., копию протокола он </w:t>
      </w:r>
      <w:r>
        <w:rPr>
          <w:rFonts w:ascii="Times New Roman" w:eastAsia="Times New Roman" w:hAnsi="Times New Roman" w:cs="Times New Roman"/>
          <w:sz w:val="28"/>
          <w:szCs w:val="28"/>
        </w:rPr>
        <w:t>получил,</w:t>
      </w:r>
      <w:r>
        <w:rPr>
          <w:rFonts w:ascii="Times New Roman" w:eastAsia="Times New Roman" w:hAnsi="Times New Roman" w:cs="Times New Roman"/>
          <w:sz w:val="28"/>
          <w:szCs w:val="28"/>
        </w:rPr>
        <w:t xml:space="preserve"> о чем имеется его подпись</w:t>
      </w:r>
      <w:r>
        <w:rPr>
          <w:rFonts w:ascii="Times New Roman" w:eastAsia="Times New Roman" w:hAnsi="Times New Roman" w:cs="Times New Roman"/>
          <w:sz w:val="28"/>
          <w:szCs w:val="28"/>
        </w:rPr>
        <w:t xml:space="preserve">; </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рапорт старшего полицейского БП Сургутского МОВД пр</w:t>
      </w:r>
      <w:r>
        <w:rPr>
          <w:rFonts w:ascii="Times New Roman" w:eastAsia="Times New Roman" w:hAnsi="Times New Roman" w:cs="Times New Roman"/>
          <w:sz w:val="28"/>
          <w:szCs w:val="28"/>
        </w:rPr>
        <w:t>апорщи</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полиции </w:t>
      </w:r>
      <w:r>
        <w:rPr>
          <w:rStyle w:val="cat-UserDefinedgrp-74rplc-6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поданного начальнику Госавтоинспекции УМВД России по г. Сургуту </w:t>
      </w:r>
      <w:r>
        <w:rPr>
          <w:rStyle w:val="cat-UserDefinedgrp-75rplc-6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12.05.2025</w:t>
      </w:r>
      <w:r>
        <w:rPr>
          <w:rFonts w:ascii="Times New Roman" w:eastAsia="Times New Roman" w:hAnsi="Times New Roman" w:cs="Times New Roman"/>
          <w:sz w:val="28"/>
          <w:szCs w:val="28"/>
        </w:rPr>
        <w:t xml:space="preserve">, согласно которому он </w:t>
      </w:r>
      <w:r>
        <w:rPr>
          <w:rFonts w:ascii="Times New Roman" w:eastAsia="Times New Roman" w:hAnsi="Times New Roman" w:cs="Times New Roman"/>
          <w:sz w:val="28"/>
          <w:szCs w:val="28"/>
        </w:rPr>
        <w:t>докладывает,</w:t>
      </w:r>
      <w:r>
        <w:rPr>
          <w:rFonts w:ascii="Times New Roman" w:eastAsia="Times New Roman" w:hAnsi="Times New Roman" w:cs="Times New Roman"/>
          <w:sz w:val="28"/>
          <w:szCs w:val="28"/>
        </w:rPr>
        <w:t xml:space="preserve"> что 12.05.2025 находясь на маршруте патрулирования </w:t>
      </w:r>
      <w:r>
        <w:rPr>
          <w:rFonts w:ascii="Times New Roman" w:eastAsia="Times New Roman" w:hAnsi="Times New Roman" w:cs="Times New Roman"/>
          <w:sz w:val="28"/>
          <w:szCs w:val="28"/>
        </w:rPr>
        <w:t xml:space="preserve">ОП-2 в составе АП-19 совместно с прапорщиком полиции </w:t>
      </w:r>
      <w:r>
        <w:rPr>
          <w:rStyle w:val="cat-UserDefinedgrp-81rplc-71"/>
          <w:rFonts w:ascii="Times New Roman" w:eastAsia="Times New Roman" w:hAnsi="Times New Roman" w:cs="Times New Roman"/>
          <w:sz w:val="28"/>
          <w:szCs w:val="28"/>
        </w:rPr>
        <w:t>...</w:t>
      </w:r>
      <w:r>
        <w:rPr>
          <w:rStyle w:val="cat-UserDefinedgrp-76rplc-7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23 часа 18 минут на проезжей части по пр. Ленина г. Сургута было замечено транспортное средство марки </w:t>
      </w:r>
      <w:r>
        <w:rPr>
          <w:rStyle w:val="cat-CarMakeModelgrp-60rplc-7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80rplc-7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62rplc-7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белого цвета, которое двигалось по проезжей части, виляло из стороны в сторону, после чего в 23 часа 20 минут около д.36 по пр. Ленина данное транспортное средство было остановлено, за рулем находился гражданин Кузнецов А.Н. </w:t>
      </w:r>
      <w:r>
        <w:rPr>
          <w:rStyle w:val="cat-PassportDatagrp-43rplc-8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 Кузнецов А.Н. имелись признаки опьянения нарушение речи, бледный покров кожи лица, заторможенные движения, непрерывная речь, плохая ориентация на местности. Гражданин </w:t>
      </w:r>
      <w:r>
        <w:rPr>
          <w:rFonts w:ascii="Times New Roman" w:eastAsia="Times New Roman" w:hAnsi="Times New Roman" w:cs="Times New Roman"/>
          <w:sz w:val="28"/>
          <w:szCs w:val="28"/>
        </w:rPr>
        <w:t>Кузнецов А.Н.</w:t>
      </w:r>
      <w:r>
        <w:rPr>
          <w:rFonts w:ascii="Times New Roman" w:eastAsia="Times New Roman" w:hAnsi="Times New Roman" w:cs="Times New Roman"/>
          <w:sz w:val="28"/>
          <w:szCs w:val="28"/>
        </w:rPr>
        <w:t xml:space="preserve"> был передан экипажу ДПС 189, для дальнейшего разбирательства;</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рапорт инспектор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ДПС ОБДПС </w:t>
      </w:r>
      <w:r>
        <w:rPr>
          <w:rFonts w:ascii="Times New Roman" w:eastAsia="Times New Roman" w:hAnsi="Times New Roman" w:cs="Times New Roman"/>
          <w:sz w:val="28"/>
          <w:szCs w:val="28"/>
        </w:rPr>
        <w:t>ГАИ</w:t>
      </w:r>
      <w:r>
        <w:rPr>
          <w:rFonts w:ascii="Times New Roman" w:eastAsia="Times New Roman" w:hAnsi="Times New Roman" w:cs="Times New Roman"/>
          <w:sz w:val="28"/>
          <w:szCs w:val="28"/>
        </w:rPr>
        <w:t xml:space="preserve"> УМВД России по г. </w:t>
      </w:r>
      <w:r>
        <w:rPr>
          <w:rFonts w:ascii="Times New Roman" w:eastAsia="Times New Roman" w:hAnsi="Times New Roman" w:cs="Times New Roman"/>
          <w:sz w:val="28"/>
          <w:szCs w:val="28"/>
        </w:rPr>
        <w:t>Сургуту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старшего лейтенанта полиции </w:t>
      </w:r>
      <w:r>
        <w:rPr>
          <w:rStyle w:val="cat-UserDefinedgrp-77rplc-8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он докладывает что,</w:t>
      </w:r>
      <w:r>
        <w:rPr>
          <w:rFonts w:ascii="Times New Roman" w:eastAsia="Times New Roman" w:hAnsi="Times New Roman" w:cs="Times New Roman"/>
          <w:sz w:val="28"/>
          <w:szCs w:val="28"/>
        </w:rPr>
        <w:t xml:space="preserve"> находясь на службе с 19 часов 00 минут 12.05.2025 до 07 часов 00 минут 13.05.2025 в составе ПА 189, около 23 часов 20 минут сотрудниками ОВО было остановлено транспортное средство </w:t>
      </w:r>
      <w:r>
        <w:rPr>
          <w:rStyle w:val="cat-CarMakeModelgrp-58rplc-9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61rplc-9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за управлением которого находился гр. </w:t>
      </w:r>
      <w:r>
        <w:rPr>
          <w:rFonts w:ascii="Times New Roman" w:eastAsia="Times New Roman" w:hAnsi="Times New Roman" w:cs="Times New Roman"/>
          <w:sz w:val="28"/>
          <w:szCs w:val="28"/>
        </w:rPr>
        <w:t>Кузнецов Алексе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Николаевич</w:t>
      </w:r>
      <w:r>
        <w:rPr>
          <w:rFonts w:ascii="Times New Roman" w:eastAsia="Times New Roman" w:hAnsi="Times New Roman" w:cs="Times New Roman"/>
          <w:sz w:val="28"/>
          <w:szCs w:val="28"/>
        </w:rPr>
        <w:t xml:space="preserve"> </w:t>
      </w:r>
      <w:r>
        <w:rPr>
          <w:rStyle w:val="cat-PassportDatagrp-44rplc-9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который был передан ПА-189 для дальнейшего разбирательства, в ходе проверки документов у гр. Кузнецова А.Н. имелись признаки опьянения, а именно резкое изменение окраски кожных покровов лица, поведение не соответствующее обстановке. Гражданину Кузнецову А.Н. были разъяснены его права, предусмотренные ст.25.1 КоАП РФ, ст.51 Конституции РФ, после чего Кузнецов А.Н. был отстранен от управления транспортным средством, далее ему было предложено пройти освидетельствование на состояние опьянения при помощи прибора ТИГОН А900834, на что Кузнецов А.Н. ответил отказом, далее ему было предложено пройти медицинское освидетельствование на состояние опьянения на что Кузнецов А.Н. ответил отказом, после чего был составлен протокол по ч.1 ст.12.26 КоАП РФ, автомобиль помещен на спецстоянку</w:t>
      </w:r>
      <w:r>
        <w:rPr>
          <w:rFonts w:ascii="Times New Roman" w:eastAsia="Times New Roman" w:hAnsi="Times New Roman" w:cs="Times New Roman"/>
          <w:sz w:val="28"/>
          <w:szCs w:val="28"/>
        </w:rPr>
        <w:t>;</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карточкой операции с ВУ</w:t>
      </w:r>
      <w:r>
        <w:rPr>
          <w:rFonts w:ascii="Times New Roman" w:eastAsia="Times New Roman" w:hAnsi="Times New Roman" w:cs="Times New Roman"/>
          <w:sz w:val="28"/>
          <w:szCs w:val="28"/>
        </w:rPr>
        <w:t>, в соответствии с которой у Кузнецова А.Н. с 07.07.2006 года имеется право на управление транспортными средствами</w:t>
      </w:r>
      <w:r>
        <w:rPr>
          <w:rFonts w:ascii="Times New Roman" w:eastAsia="Times New Roman" w:hAnsi="Times New Roman" w:cs="Times New Roman"/>
          <w:sz w:val="28"/>
          <w:szCs w:val="28"/>
        </w:rPr>
        <w:t>;</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карточка учета ТС</w:t>
      </w:r>
      <w:r>
        <w:rPr>
          <w:rFonts w:ascii="Times New Roman" w:eastAsia="Times New Roman" w:hAnsi="Times New Roman" w:cs="Times New Roman"/>
          <w:sz w:val="28"/>
          <w:szCs w:val="28"/>
        </w:rPr>
        <w:t xml:space="preserve">, согласно которой автомобиль </w:t>
      </w:r>
      <w:r>
        <w:rPr>
          <w:rStyle w:val="cat-CarMakeModelgrp-58rplc-10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61rplc-10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принадлежит Кузнецову А.Н.</w:t>
      </w:r>
      <w:r>
        <w:rPr>
          <w:rFonts w:ascii="Times New Roman" w:eastAsia="Times New Roman" w:hAnsi="Times New Roman" w:cs="Times New Roman"/>
          <w:sz w:val="28"/>
          <w:szCs w:val="28"/>
        </w:rPr>
        <w:t>;</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 xml:space="preserve"> справка инспектора Госавтоинспекции УМВД России по г. Сургуту</w:t>
      </w:r>
      <w:r>
        <w:rPr>
          <w:rFonts w:ascii="Times New Roman" w:eastAsia="Times New Roman" w:hAnsi="Times New Roman" w:cs="Times New Roman"/>
          <w:sz w:val="28"/>
          <w:szCs w:val="28"/>
        </w:rPr>
        <w:t xml:space="preserve"> </w:t>
      </w:r>
      <w:r>
        <w:rPr>
          <w:rStyle w:val="cat-UserDefinedgrp-78rplc-1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13.05.2025, согласно которой Кузнецов А.Н. не является лицом подвергнутым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административному наказанию за управление транспортным средством в состоянии опьянения или за </w:t>
      </w:r>
      <w:r>
        <w:rPr>
          <w:rFonts w:ascii="Times New Roman" w:eastAsia="Times New Roman" w:hAnsi="Times New Roman" w:cs="Times New Roman"/>
          <w:sz w:val="28"/>
          <w:szCs w:val="28"/>
        </w:rPr>
        <w:t>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либо имеющим судимость за совершение преступлений, предусмотренных ст. 264.1 УК РФ, сведения об отказе в возбуждении соответствующего уголовного дела отсутствуют</w:t>
      </w:r>
      <w:r>
        <w:rPr>
          <w:rFonts w:ascii="Times New Roman" w:eastAsia="Times New Roman" w:hAnsi="Times New Roman" w:cs="Times New Roman"/>
          <w:sz w:val="28"/>
          <w:szCs w:val="28"/>
        </w:rPr>
        <w:t>;</w:t>
      </w:r>
    </w:p>
    <w:p>
      <w:pPr>
        <w:widowControl w:val="0"/>
        <w:spacing w:before="5" w:after="0" w:line="322" w:lineRule="atLeast"/>
        <w:ind w:left="77" w:right="10" w:firstLine="562"/>
        <w:jc w:val="both"/>
      </w:pPr>
      <w:r>
        <w:rPr>
          <w:rFonts w:ascii="Times New Roman" w:eastAsia="Times New Roman" w:hAnsi="Times New Roman" w:cs="Times New Roman"/>
          <w:sz w:val="28"/>
          <w:szCs w:val="28"/>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диск с видеофиксацией процедуры освидетельствования на состояние опьянения, содержаний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видеофайл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p>
    <w:p>
      <w:pPr>
        <w:widowControl w:val="0"/>
        <w:spacing w:before="5" w:after="0" w:line="322" w:lineRule="atLeast"/>
        <w:ind w:right="10" w:firstLine="567"/>
        <w:jc w:val="both"/>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Доводы Кузнецова А.Н. и его защитника </w:t>
      </w:r>
      <w:r>
        <w:rPr>
          <w:rStyle w:val="cat-UserDefinedgrp-79rplc-115"/>
          <w:rFonts w:ascii="Times New Roman" w:eastAsia="Times New Roman" w:hAnsi="Times New Roman" w:cs="Times New Roman"/>
          <w:sz w:val="28"/>
          <w:szCs w:val="28"/>
        </w:rPr>
        <w:t>...</w:t>
      </w:r>
      <w:r>
        <w:rPr>
          <w:rFonts w:ascii="Times New Roman" w:eastAsia="Times New Roman" w:hAnsi="Times New Roman" w:cs="Times New Roman"/>
          <w:sz w:val="28"/>
          <w:szCs w:val="28"/>
        </w:rPr>
        <w:t>. о том, что Кузнецов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12.05.2025 </w:t>
      </w:r>
      <w:r>
        <w:rPr>
          <w:rFonts w:ascii="Times New Roman" w:eastAsia="Times New Roman" w:hAnsi="Times New Roman" w:cs="Times New Roman"/>
          <w:sz w:val="28"/>
          <w:szCs w:val="28"/>
        </w:rPr>
        <w:t>не управлял,</w:t>
      </w:r>
      <w:r>
        <w:rPr>
          <w:rFonts w:ascii="Times New Roman" w:eastAsia="Times New Roman" w:hAnsi="Times New Roman" w:cs="Times New Roman"/>
          <w:sz w:val="28"/>
          <w:szCs w:val="28"/>
        </w:rPr>
        <w:t xml:space="preserve"> транспортным средством</w:t>
      </w:r>
      <w:r>
        <w:rPr>
          <w:rFonts w:ascii="Times New Roman" w:eastAsia="Times New Roman" w:hAnsi="Times New Roman" w:cs="Times New Roman"/>
          <w:sz w:val="28"/>
          <w:szCs w:val="28"/>
        </w:rPr>
        <w:t xml:space="preserve"> </w:t>
      </w:r>
      <w:r>
        <w:rPr>
          <w:rStyle w:val="cat-CarMakeModelgrp-58rplc-1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61rplc-1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а</w:t>
      </w:r>
      <w:r>
        <w:rPr>
          <w:rFonts w:ascii="Times New Roman" w:eastAsia="Times New Roman" w:hAnsi="Times New Roman" w:cs="Times New Roman"/>
          <w:sz w:val="28"/>
          <w:szCs w:val="28"/>
        </w:rPr>
        <w:t xml:space="preserve"> сотрудники Росгвардии подошли к автомобилю, который находился не в движении, </w:t>
      </w:r>
      <w:r>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требования об остановке никто не заявлял,</w:t>
      </w:r>
      <w:r>
        <w:rPr>
          <w:rFonts w:ascii="Times New Roman" w:eastAsia="Times New Roman" w:hAnsi="Times New Roman" w:cs="Times New Roman"/>
          <w:sz w:val="28"/>
          <w:szCs w:val="28"/>
        </w:rPr>
        <w:t xml:space="preserve"> прямо опровергаются рапортом </w:t>
      </w:r>
      <w:r>
        <w:rPr>
          <w:rFonts w:ascii="Times New Roman" w:eastAsia="Times New Roman" w:hAnsi="Times New Roman" w:cs="Times New Roman"/>
          <w:sz w:val="28"/>
          <w:szCs w:val="28"/>
        </w:rPr>
        <w:t xml:space="preserve">старшего полицейского БП Сургутского МОВД прапорщика полиции </w:t>
      </w:r>
      <w:r>
        <w:rPr>
          <w:rStyle w:val="cat-UserDefinedgrp-74rplc-1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поданного начальнику Госавтоинспекции УМВД России по г. Сургуту </w:t>
      </w:r>
      <w:r>
        <w:rPr>
          <w:rStyle w:val="cat-UserDefinedgrp-75rplc-12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12.05.2025, согласно которому он докладывает, что 12.05.2025 находясь на маршруте патрулирования ОП-2 в составе АП-19 совместно с прапорщиком полиции </w:t>
      </w:r>
      <w:r>
        <w:rPr>
          <w:rStyle w:val="cat-UserDefinedgrp-81rplc-128"/>
          <w:rFonts w:ascii="Times New Roman" w:eastAsia="Times New Roman" w:hAnsi="Times New Roman" w:cs="Times New Roman"/>
          <w:sz w:val="28"/>
          <w:szCs w:val="28"/>
        </w:rPr>
        <w:t>...</w:t>
      </w:r>
      <w:r>
        <w:rPr>
          <w:rFonts w:ascii="Times New Roman" w:eastAsia="Times New Roman" w:hAnsi="Times New Roman" w:cs="Times New Roman"/>
          <w:sz w:val="28"/>
          <w:szCs w:val="28"/>
        </w:rPr>
        <w:t>. в 23 часа 18 минут на проезжей части по пр. Ленина г. Сургута заме</w:t>
      </w:r>
      <w:r>
        <w:rPr>
          <w:rFonts w:ascii="Times New Roman" w:eastAsia="Times New Roman" w:hAnsi="Times New Roman" w:cs="Times New Roman"/>
          <w:sz w:val="28"/>
          <w:szCs w:val="28"/>
        </w:rPr>
        <w:t>тил</w:t>
      </w:r>
      <w:r>
        <w:rPr>
          <w:rFonts w:ascii="Times New Roman" w:eastAsia="Times New Roman" w:hAnsi="Times New Roman" w:cs="Times New Roman"/>
          <w:sz w:val="28"/>
          <w:szCs w:val="28"/>
        </w:rPr>
        <w:t xml:space="preserve"> транспортное средство марки </w:t>
      </w:r>
      <w:r>
        <w:rPr>
          <w:rStyle w:val="cat-CarMakeModelgrp-60rplc-13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80rplc-1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62rplc-13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белого цвета, которое двигалось по проезжей части, виля</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из стороны в сторону, после чего в 23 часа 20 минут около д.36 по пр. Ленина данное транспортное средство было остановлено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также</w:t>
      </w:r>
      <w:r>
        <w:rPr>
          <w:rFonts w:ascii="Times New Roman" w:eastAsia="Times New Roman" w:hAnsi="Times New Roman" w:cs="Times New Roman"/>
          <w:sz w:val="28"/>
          <w:szCs w:val="28"/>
        </w:rPr>
        <w:t xml:space="preserve"> исследованной в судебном заседании видеозаписи файл 31086037_DZ_2001_20250513-002846_1030s </w:t>
      </w:r>
      <w:r>
        <w:rPr>
          <w:rFonts w:ascii="Times New Roman" w:eastAsia="Times New Roman" w:hAnsi="Times New Roman" w:cs="Times New Roman"/>
          <w:sz w:val="28"/>
          <w:szCs w:val="28"/>
        </w:rPr>
        <w:t xml:space="preserve">согласно которой </w:t>
      </w:r>
      <w:r>
        <w:rPr>
          <w:rFonts w:ascii="Times New Roman" w:eastAsia="Times New Roman" w:hAnsi="Times New Roman" w:cs="Times New Roman"/>
          <w:sz w:val="28"/>
          <w:szCs w:val="28"/>
        </w:rPr>
        <w:t xml:space="preserve">в 00:36 на вопрос инспектора </w:t>
      </w:r>
      <w:r>
        <w:rPr>
          <w:rStyle w:val="cat-UserDefinedgrp-77rplc-138"/>
          <w:rFonts w:ascii="Times New Roman" w:eastAsia="Times New Roman" w:hAnsi="Times New Roman" w:cs="Times New Roman"/>
          <w:sz w:val="28"/>
          <w:szCs w:val="28"/>
        </w:rPr>
        <w:t>...</w:t>
      </w:r>
      <w:r>
        <w:rPr>
          <w:rFonts w:ascii="Times New Roman" w:eastAsia="Times New Roman" w:hAnsi="Times New Roman" w:cs="Times New Roman"/>
          <w:sz w:val="28"/>
          <w:szCs w:val="28"/>
        </w:rPr>
        <w:t>.: «под управлением находился?» - Кузнецов А.Н. называет свою фамилию имя и отчество,</w:t>
      </w:r>
      <w:r>
        <w:rPr>
          <w:rFonts w:ascii="Times New Roman" w:eastAsia="Times New Roman" w:hAnsi="Times New Roman" w:cs="Times New Roman"/>
          <w:sz w:val="28"/>
          <w:szCs w:val="28"/>
        </w:rPr>
        <w:t xml:space="preserve"> и год рождения, каких-либо замечаний либо пояснений не высказывает.</w:t>
      </w:r>
    </w:p>
    <w:p>
      <w:pPr>
        <w:spacing w:before="0" w:after="0"/>
        <w:ind w:firstLine="567"/>
        <w:jc w:val="both"/>
        <w:rPr>
          <w:sz w:val="28"/>
          <w:szCs w:val="28"/>
        </w:rPr>
      </w:pPr>
      <w:r>
        <w:rPr>
          <w:rFonts w:ascii="Times New Roman" w:eastAsia="Times New Roman" w:hAnsi="Times New Roman" w:cs="Times New Roman"/>
          <w:sz w:val="28"/>
          <w:szCs w:val="28"/>
        </w:rPr>
        <w:t xml:space="preserve">Доводы Кузнецова А.Н. и его защитника </w:t>
      </w:r>
      <w:r>
        <w:rPr>
          <w:rStyle w:val="cat-UserDefinedgrp-79rplc-1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том, что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 об административном правонарушении 86ХМ 675714 от 13.05.2025 сотрудниками ГИБДД был составлен в отсутствие</w:t>
      </w:r>
      <w:r>
        <w:rPr>
          <w:rFonts w:ascii="Times New Roman" w:eastAsia="Times New Roman" w:hAnsi="Times New Roman" w:cs="Times New Roman"/>
          <w:sz w:val="28"/>
          <w:szCs w:val="28"/>
        </w:rPr>
        <w:t xml:space="preserve"> Кузнецова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 как </w:t>
      </w:r>
      <w:r>
        <w:rPr>
          <w:rFonts w:ascii="Times New Roman" w:eastAsia="Times New Roman" w:hAnsi="Times New Roman" w:cs="Times New Roman"/>
          <w:sz w:val="28"/>
          <w:szCs w:val="28"/>
        </w:rPr>
        <w:t>после составления протокола о направлении на медицинское освидетельствование на состояние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86НП 045350 и выключение видеозаписи сотрудниками ГИБДД, он вышел из транспортного средства и уехал, </w:t>
      </w:r>
      <w:r>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о том, что в отношении него будет составлен протокол об административном правонарушении не знал, от подписи в протоколе и от объяснений в нем я не отказывался, отказ как устно так и в письменном виде не заявлял, при составлении протокола права и обязанности предусмотренные ст. 25.1 КоАП РФ и 51 Конституции РФ не разъяснялись, от подписи в получении копии протокола не отказывался, так как там не присутствовал.</w:t>
      </w:r>
      <w:r>
        <w:rPr>
          <w:rFonts w:ascii="Times New Roman" w:eastAsia="Times New Roman" w:hAnsi="Times New Roman" w:cs="Times New Roman"/>
          <w:sz w:val="28"/>
          <w:szCs w:val="28"/>
        </w:rPr>
        <w:t xml:space="preserve"> Суд считает позицией </w:t>
      </w:r>
      <w:r>
        <w:rPr>
          <w:rFonts w:ascii="Times New Roman" w:eastAsia="Times New Roman" w:hAnsi="Times New Roman" w:cs="Times New Roman"/>
          <w:sz w:val="28"/>
          <w:szCs w:val="28"/>
        </w:rPr>
        <w:t>защиты,</w:t>
      </w:r>
      <w:r>
        <w:rPr>
          <w:rFonts w:ascii="Times New Roman" w:eastAsia="Times New Roman" w:hAnsi="Times New Roman" w:cs="Times New Roman"/>
          <w:sz w:val="28"/>
          <w:szCs w:val="28"/>
        </w:rPr>
        <w:t xml:space="preserve"> изложенной с целью </w:t>
      </w:r>
      <w:r>
        <w:rPr>
          <w:rFonts w:ascii="Times New Roman" w:eastAsia="Times New Roman" w:hAnsi="Times New Roman" w:cs="Times New Roman"/>
          <w:sz w:val="28"/>
          <w:szCs w:val="28"/>
        </w:rPr>
        <w:t>избежания</w:t>
      </w:r>
      <w:r>
        <w:rPr>
          <w:rFonts w:ascii="Times New Roman" w:eastAsia="Times New Roman" w:hAnsi="Times New Roman" w:cs="Times New Roman"/>
          <w:sz w:val="28"/>
          <w:szCs w:val="28"/>
        </w:rPr>
        <w:t xml:space="preserve"> административной ответственности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поскольку при исследовании в судебном заседании </w:t>
      </w:r>
      <w:r>
        <w:rPr>
          <w:rFonts w:ascii="Times New Roman" w:eastAsia="Times New Roman" w:hAnsi="Times New Roman" w:cs="Times New Roman"/>
          <w:sz w:val="28"/>
          <w:szCs w:val="28"/>
        </w:rPr>
        <w:t xml:space="preserve">видеозаписи файл 31086037_DZ_2001_20250513-002846_1030s </w:t>
      </w:r>
      <w:r>
        <w:rPr>
          <w:rFonts w:ascii="Times New Roman" w:eastAsia="Times New Roman" w:hAnsi="Times New Roman" w:cs="Times New Roman"/>
          <w:sz w:val="28"/>
          <w:szCs w:val="28"/>
        </w:rPr>
        <w:t xml:space="preserve">в 01:22 Кузнецову разъясняется ст.25.1 КоАП РФ, а также ст.51 Конституции Российской Федерации, в 01:39 на вопрос инспектора: «Вам статьи понятны?», Кузнецов А.Н. отвечает: «Да». </w:t>
      </w:r>
      <w:r>
        <w:rPr>
          <w:rFonts w:ascii="Times New Roman" w:eastAsia="Times New Roman" w:hAnsi="Times New Roman" w:cs="Times New Roman"/>
          <w:sz w:val="28"/>
          <w:szCs w:val="28"/>
        </w:rPr>
        <w:t xml:space="preserve">При исследовании видеозаписи файл 31086037_DZ_2001_20250513-003902_1030s в 01:59 после отказа Кузнецова А.Н. от прохождения медицинского освидетельствования, инспектор </w:t>
      </w:r>
      <w:r>
        <w:rPr>
          <w:rStyle w:val="cat-UserDefinedgrp-82rplc-154"/>
          <w:rFonts w:ascii="Times New Roman" w:eastAsia="Times New Roman" w:hAnsi="Times New Roman" w:cs="Times New Roman"/>
          <w:sz w:val="28"/>
          <w:szCs w:val="28"/>
        </w:rPr>
        <w:t>...</w:t>
      </w:r>
      <w:r>
        <w:rPr>
          <w:rFonts w:ascii="Times New Roman" w:eastAsia="Times New Roman" w:hAnsi="Times New Roman" w:cs="Times New Roman"/>
          <w:sz w:val="28"/>
          <w:szCs w:val="28"/>
        </w:rPr>
        <w:t>., разъясняет что в отношении него будет составлен протокол об административном правонарушении по. ч.1 ст.12.26 КоАП РФ, а также вручает Кузнецову А.Н. копию протокола о направлении на медицинское освидетельствование. Более того доводы Кузнецова А.Н., о том, что протокол об административном правонарушении составлен в его отсутствие опровергаются протоколом</w:t>
      </w:r>
      <w:r>
        <w:rPr>
          <w:rFonts w:ascii="Times New Roman" w:eastAsia="Times New Roman" w:hAnsi="Times New Roman" w:cs="Times New Roman"/>
          <w:sz w:val="28"/>
          <w:szCs w:val="28"/>
        </w:rPr>
        <w:t xml:space="preserve"> 86 СП № 080014 о задержании транспортного средства, составленны</w:t>
      </w:r>
      <w:r>
        <w:rPr>
          <w:rFonts w:ascii="Times New Roman" w:eastAsia="Times New Roman" w:hAnsi="Times New Roman" w:cs="Times New Roman"/>
          <w:sz w:val="28"/>
          <w:szCs w:val="28"/>
        </w:rPr>
        <w:t>м после протокола об административном правонарушении</w:t>
      </w:r>
      <w:r>
        <w:rPr>
          <w:rFonts w:ascii="Times New Roman" w:eastAsia="Times New Roman" w:hAnsi="Times New Roman" w:cs="Times New Roman"/>
          <w:sz w:val="28"/>
          <w:szCs w:val="28"/>
        </w:rPr>
        <w:t xml:space="preserve"> в 01 час 27 минут 13.05.2025 около д.36 по пр. Ленина г. Сургута</w:t>
      </w:r>
      <w:r>
        <w:rPr>
          <w:rFonts w:ascii="Times New Roman" w:eastAsia="Times New Roman" w:hAnsi="Times New Roman" w:cs="Times New Roman"/>
          <w:sz w:val="28"/>
          <w:szCs w:val="28"/>
        </w:rPr>
        <w:t>, который был составлен</w:t>
      </w:r>
      <w:r>
        <w:rPr>
          <w:rFonts w:ascii="Times New Roman" w:eastAsia="Times New Roman" w:hAnsi="Times New Roman" w:cs="Times New Roman"/>
          <w:sz w:val="28"/>
          <w:szCs w:val="28"/>
        </w:rPr>
        <w:t xml:space="preserve"> в присутствии Кузнецова А.Н., копию протокола он получил, о чем имеется его подпись</w:t>
      </w:r>
      <w:r>
        <w:rPr>
          <w:rFonts w:ascii="Times New Roman" w:eastAsia="Times New Roman" w:hAnsi="Times New Roman" w:cs="Times New Roman"/>
          <w:sz w:val="28"/>
          <w:szCs w:val="28"/>
        </w:rPr>
        <w:t>.</w:t>
      </w:r>
    </w:p>
    <w:p>
      <w:pPr>
        <w:widowControl w:val="0"/>
        <w:spacing w:before="5" w:after="0" w:line="322" w:lineRule="atLeast"/>
        <w:ind w:right="10" w:firstLine="567"/>
        <w:jc w:val="both"/>
      </w:pPr>
      <w:r>
        <w:rPr>
          <w:rFonts w:ascii="Times New Roman" w:eastAsia="Times New Roman" w:hAnsi="Times New Roman" w:cs="Times New Roman"/>
          <w:sz w:val="28"/>
          <w:szCs w:val="28"/>
        </w:rPr>
        <w:t xml:space="preserve">Доводы защитника </w:t>
      </w:r>
      <w:r>
        <w:rPr>
          <w:rStyle w:val="cat-UserDefinedgrp-79rplc-162"/>
          <w:rFonts w:ascii="Times New Roman" w:eastAsia="Times New Roman" w:hAnsi="Times New Roman" w:cs="Times New Roman"/>
          <w:sz w:val="28"/>
          <w:szCs w:val="28"/>
        </w:rPr>
        <w:t>...</w:t>
      </w:r>
      <w:r>
        <w:rPr>
          <w:rFonts w:ascii="Times New Roman" w:eastAsia="Times New Roman" w:hAnsi="Times New Roman" w:cs="Times New Roman"/>
          <w:sz w:val="28"/>
          <w:szCs w:val="28"/>
        </w:rPr>
        <w:t>. о том, что отсутствует видеофиксация при составлении протокола об административном правонарушении</w:t>
      </w:r>
      <w:r>
        <w:rPr>
          <w:rFonts w:ascii="Times New Roman" w:eastAsia="Times New Roman" w:hAnsi="Times New Roman" w:cs="Times New Roman"/>
          <w:sz w:val="28"/>
          <w:szCs w:val="28"/>
        </w:rPr>
        <w:t xml:space="preserve">, не свидетельствует об отсутствии состава административного правонарушения предусмотренного ч.1 ст.12.26 КоАП РФ, кроме того согласно сопроводительному письму № 24/16-12553, </w:t>
      </w:r>
      <w:r>
        <w:rPr>
          <w:rFonts w:ascii="Times New Roman" w:eastAsia="Times New Roman" w:hAnsi="Times New Roman" w:cs="Times New Roman"/>
          <w:sz w:val="28"/>
          <w:szCs w:val="28"/>
        </w:rPr>
        <w:t>21.05.2025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копия протокола об административном правонарушении № 86ХМ 675713, а также копия протокола об отстранении от управления транспортным средством 86ПК078833 была направлена в адрес Кузнецова А.Н. </w:t>
      </w:r>
    </w:p>
    <w:p>
      <w:pPr>
        <w:spacing w:before="0" w:after="0"/>
        <w:ind w:firstLine="708"/>
        <w:jc w:val="both"/>
        <w:rPr>
          <w:sz w:val="28"/>
          <w:szCs w:val="28"/>
        </w:rPr>
      </w:pPr>
      <w:r>
        <w:rPr>
          <w:rFonts w:ascii="Times New Roman" w:eastAsia="Times New Roman" w:hAnsi="Times New Roman" w:cs="Times New Roman"/>
          <w:sz w:val="28"/>
          <w:szCs w:val="28"/>
        </w:rPr>
        <w:t>Действия сотрудников ДПС ГАИ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УМВД России по г. Сургуту </w:t>
      </w:r>
      <w:r>
        <w:rPr>
          <w:rFonts w:ascii="Times New Roman" w:eastAsia="Times New Roman" w:hAnsi="Times New Roman" w:cs="Times New Roman"/>
          <w:sz w:val="28"/>
          <w:szCs w:val="28"/>
        </w:rPr>
        <w:t>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264 "Об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Кузнецова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предусмотренного частью 1 статьи 12.26 КоАП РФ.</w:t>
      </w:r>
    </w:p>
    <w:p>
      <w:pPr>
        <w:spacing w:before="0" w:after="0"/>
        <w:ind w:firstLine="720"/>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Кузнецова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судья квалифицирует по части 1 статьи 12.26 КоАП РФ, то есть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w:t>
      </w:r>
    </w:p>
    <w:p>
      <w:pPr>
        <w:spacing w:before="0" w:after="0"/>
        <w:ind w:firstLine="708"/>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суд</w:t>
      </w:r>
      <w:r>
        <w:rPr>
          <w:rFonts w:ascii="Times New Roman" w:eastAsia="Times New Roman" w:hAnsi="Times New Roman" w:cs="Times New Roman"/>
          <w:sz w:val="28"/>
          <w:szCs w:val="28"/>
        </w:rPr>
        <w:t xml:space="preserve"> учитывает состояние здоровья Кузнецова А.Н.</w:t>
      </w:r>
    </w:p>
    <w:p>
      <w:pPr>
        <w:spacing w:before="0" w:after="0"/>
        <w:ind w:firstLine="720"/>
        <w:jc w:val="both"/>
        <w:rPr>
          <w:sz w:val="28"/>
          <w:szCs w:val="28"/>
        </w:rPr>
      </w:pPr>
      <w:r>
        <w:rPr>
          <w:rFonts w:ascii="Times New Roman" w:eastAsia="Times New Roman" w:hAnsi="Times New Roman" w:cs="Times New Roman"/>
          <w:sz w:val="28"/>
          <w:szCs w:val="28"/>
        </w:rPr>
        <w:t>К обстоятельствам, отягчающим административную ответственность, предусмотренным ст. 4.3 КоАП РФ, суд относит повторное совершение однородного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определении меры наказания судья учитывает характер и степень общественной опасности правонарушения, данные о личности </w:t>
      </w:r>
      <w:r>
        <w:rPr>
          <w:rFonts w:ascii="Times New Roman" w:eastAsia="Times New Roman" w:hAnsi="Times New Roman" w:cs="Times New Roman"/>
          <w:sz w:val="28"/>
          <w:szCs w:val="28"/>
        </w:rPr>
        <w:t>Кузнецова 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обстоятельства совершенного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Кузнецова Алексея Николаевича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000 (сорок пять) </w:t>
      </w:r>
      <w:r>
        <w:rPr>
          <w:rFonts w:ascii="Times New Roman" w:eastAsia="Times New Roman" w:hAnsi="Times New Roman" w:cs="Times New Roman"/>
          <w:sz w:val="28"/>
          <w:szCs w:val="28"/>
        </w:rPr>
        <w:t xml:space="preserve">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Штраф оплачивать на номер счета получателя платежа 03100643000000018700 в РКЦ Ханты-Мансийск; БИК 007162163; ОКТМО г. Сургута 718 76 000; ИНН 860 101 0390; КПП 860 101 001; КБК 18811601123010001140; кор. /сч. 40102810245370000007. Получатель: УФК по ХМАО-Югре (УМВД России </w:t>
      </w:r>
      <w:r>
        <w:rPr>
          <w:rFonts w:ascii="Times New Roman" w:eastAsia="Times New Roman" w:hAnsi="Times New Roman" w:cs="Times New Roman"/>
          <w:sz w:val="28"/>
          <w:szCs w:val="28"/>
        </w:rPr>
        <w:t>по ХМАО-Югре); УИН 188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862</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200 </w:t>
      </w:r>
      <w:r>
        <w:rPr>
          <w:rFonts w:ascii="Times New Roman" w:eastAsia="Times New Roman" w:hAnsi="Times New Roman" w:cs="Times New Roman"/>
          <w:sz w:val="28"/>
          <w:szCs w:val="28"/>
        </w:rPr>
        <w:t>09083</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w:t>
      </w:r>
      <w:r>
        <w:rPr>
          <w:rFonts w:ascii="Times New Roman" w:eastAsia="Times New Roman" w:hAnsi="Times New Roman" w:cs="Times New Roman"/>
          <w:sz w:val="28"/>
          <w:szCs w:val="28"/>
        </w:rPr>
        <w:t>Госавтоинспекцию</w:t>
      </w:r>
      <w:r>
        <w:rPr>
          <w:rFonts w:ascii="Times New Roman" w:eastAsia="Times New Roman" w:hAnsi="Times New Roman" w:cs="Times New Roman"/>
          <w:sz w:val="28"/>
          <w:szCs w:val="28"/>
        </w:rPr>
        <w:t xml:space="preserve"> УМВД России по г. Сургут</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Сургутский городской суд Ханты-Мансийского автономного округа-Югры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с подачей жалобы через мировую судью судебного участка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jc w:val="both"/>
        <w:rPr>
          <w:sz w:val="28"/>
          <w:szCs w:val="28"/>
        </w:rPr>
      </w:pPr>
    </w:p>
    <w:p>
      <w:pPr>
        <w:spacing w:before="0" w:after="0"/>
        <w:ind w:firstLine="567"/>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Т.И. Зиннурова</w:t>
      </w:r>
    </w:p>
    <w:p>
      <w:pPr>
        <w:spacing w:before="0" w:after="0"/>
        <w:ind w:firstLine="709"/>
        <w:jc w:val="both"/>
        <w:rPr>
          <w:sz w:val="28"/>
          <w:szCs w:val="28"/>
        </w:rPr>
      </w:pPr>
      <w:r>
        <w:rPr>
          <w:rFonts w:ascii="Times New Roman" w:eastAsia="Times New Roman" w:hAnsi="Times New Roman" w:cs="Times New Roman"/>
          <w:sz w:val="28"/>
          <w:szCs w:val="28"/>
        </w:rPr>
        <w:t>КОПИЯ ВЕРНА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августа</w:t>
      </w:r>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г.</w:t>
      </w: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й судья</w:t>
      </w:r>
      <w:r>
        <w:rPr>
          <w:rFonts w:ascii="Times New Roman" w:eastAsia="Times New Roman" w:hAnsi="Times New Roman" w:cs="Times New Roman"/>
          <w:sz w:val="28"/>
          <w:szCs w:val="28"/>
        </w:rPr>
        <w:t xml:space="preserve"> судебно</w:t>
      </w:r>
      <w:r>
        <w:rPr>
          <w:rFonts w:ascii="Times New Roman" w:eastAsia="Times New Roman" w:hAnsi="Times New Roman" w:cs="Times New Roman"/>
          <w:sz w:val="28"/>
          <w:szCs w:val="28"/>
        </w:rPr>
        <w:t xml:space="preserve">го участка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Сургутского</w:t>
      </w:r>
    </w:p>
    <w:p>
      <w:pPr>
        <w:spacing w:before="0" w:after="0"/>
        <w:ind w:firstLine="709"/>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ind w:firstLine="709"/>
        <w:jc w:val="both"/>
        <w:rPr>
          <w:sz w:val="28"/>
          <w:szCs w:val="28"/>
        </w:rPr>
      </w:pPr>
      <w:r>
        <w:rPr>
          <w:rFonts w:ascii="Times New Roman" w:eastAsia="Times New Roman" w:hAnsi="Times New Roman" w:cs="Times New Roman"/>
          <w:sz w:val="28"/>
          <w:szCs w:val="28"/>
        </w:rPr>
        <w:t>ХМАО-Югры Т.И. Зиннурова</w:t>
      </w:r>
      <w:r>
        <w:rPr>
          <w:rFonts w:ascii="Times New Roman" w:eastAsia="Times New Roman" w:hAnsi="Times New Roman" w:cs="Times New Roman"/>
          <w:sz w:val="28"/>
          <w:szCs w:val="28"/>
          <w:u w:val="single"/>
        </w:rPr>
        <w:t>________________________</w:t>
      </w:r>
    </w:p>
    <w:p>
      <w:pPr>
        <w:spacing w:before="0" w:after="0"/>
        <w:ind w:firstLine="709"/>
        <w:jc w:val="both"/>
        <w:rPr>
          <w:sz w:val="28"/>
          <w:szCs w:val="28"/>
        </w:rPr>
      </w:pPr>
      <w:r>
        <w:rPr>
          <w:rFonts w:ascii="Times New Roman" w:eastAsia="Times New Roman" w:hAnsi="Times New Roman" w:cs="Times New Roman"/>
          <w:sz w:val="28"/>
          <w:szCs w:val="28"/>
        </w:rPr>
        <w:t xml:space="preserve">Подлинный документ находится в деле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0748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p>
      <w:pPr>
        <w:widowControl w:val="0"/>
        <w:spacing w:before="0" w:after="0"/>
        <w:ind w:firstLine="708"/>
        <w:jc w:val="both"/>
        <w:rPr>
          <w:sz w:val="28"/>
          <w:szCs w:val="28"/>
        </w:rPr>
      </w:pPr>
    </w:p>
    <w:p>
      <w:pPr>
        <w:widowControl w:val="0"/>
        <w:spacing w:before="0" w:after="0"/>
        <w:jc w:val="both"/>
        <w:rPr>
          <w:sz w:val="28"/>
          <w:szCs w:val="28"/>
        </w:rPr>
      </w:pPr>
      <w:r>
        <w:rPr>
          <w:sz w:val="28"/>
          <w:szCs w:val="28"/>
        </w:rPr>
        <w:tab/>
      </w:r>
      <w:r>
        <w:rPr>
          <w:rFonts w:ascii="Times New Roman" w:eastAsia="Times New Roman" w:hAnsi="Times New Roman" w:cs="Times New Roman"/>
        </w:rPr>
        <w:t>Копию квитанции об оплате административного штрафа необходимо представить по адресу: г. Сургут, ул. Гагарина, дом 9, каб. 106</w:t>
      </w:r>
      <w:r>
        <w:rPr>
          <w:rFonts w:ascii="Times New Roman" w:eastAsia="Times New Roman" w:hAnsi="Times New Roman" w:cs="Times New Roman"/>
        </w:rPr>
        <w:t xml:space="preserve"> либо на электронную почту </w:t>
      </w:r>
      <w:r>
        <w:rPr>
          <w:rFonts w:ascii="Times New Roman" w:eastAsia="Times New Roman" w:hAnsi="Times New Roman" w:cs="Times New Roman"/>
          <w:u w:val="single"/>
        </w:rPr>
        <w:t>Surgut</w:t>
      </w:r>
      <w:r>
        <w:rPr>
          <w:rFonts w:ascii="Times New Roman" w:eastAsia="Times New Roman" w:hAnsi="Times New Roman" w:cs="Times New Roman"/>
          <w:u w:val="single"/>
        </w:rPr>
        <w:t>5@</w:t>
      </w:r>
      <w:r>
        <w:rPr>
          <w:rFonts w:ascii="Times New Roman" w:eastAsia="Times New Roman" w:hAnsi="Times New Roman" w:cs="Times New Roman"/>
          <w:u w:val="single"/>
        </w:rPr>
        <w:t>mirsud</w:t>
      </w:r>
      <w:r>
        <w:rPr>
          <w:rFonts w:ascii="Times New Roman" w:eastAsia="Times New Roman" w:hAnsi="Times New Roman" w:cs="Times New Roman"/>
          <w:u w:val="single"/>
        </w:rPr>
        <w:t>86.</w:t>
      </w:r>
      <w:r>
        <w:rPr>
          <w:rFonts w:ascii="Times New Roman" w:eastAsia="Times New Roman" w:hAnsi="Times New Roman" w:cs="Times New Roman"/>
          <w:u w:val="single"/>
        </w:rPr>
        <w:t>ru</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79rplc-5">
    <w:name w:val="cat-UserDefined grp-79 rplc-5"/>
    <w:basedOn w:val="DefaultParagraphFont"/>
  </w:style>
  <w:style w:type="character" w:customStyle="1" w:styleId="cat-PassportDatagrp-42rplc-9">
    <w:name w:val="cat-PassportData grp-42 rplc-9"/>
    <w:basedOn w:val="DefaultParagraphFont"/>
  </w:style>
  <w:style w:type="character" w:customStyle="1" w:styleId="cat-UserDefinedgrp-72rplc-11">
    <w:name w:val="cat-UserDefined grp-72 rplc-11"/>
    <w:basedOn w:val="DefaultParagraphFont"/>
  </w:style>
  <w:style w:type="character" w:customStyle="1" w:styleId="cat-UserDefinedgrp-73rplc-14">
    <w:name w:val="cat-UserDefined grp-73 rplc-14"/>
    <w:basedOn w:val="DefaultParagraphFont"/>
  </w:style>
  <w:style w:type="character" w:customStyle="1" w:styleId="cat-CarMakeModelgrp-58rplc-20">
    <w:name w:val="cat-CarMakeModel grp-58 rplc-20"/>
    <w:basedOn w:val="DefaultParagraphFont"/>
  </w:style>
  <w:style w:type="character" w:customStyle="1" w:styleId="cat-CarNumbergrp-61rplc-21">
    <w:name w:val="cat-CarNumber grp-61 rplc-21"/>
    <w:basedOn w:val="DefaultParagraphFont"/>
  </w:style>
  <w:style w:type="character" w:customStyle="1" w:styleId="cat-CarMakeModelgrp-59rplc-23">
    <w:name w:val="cat-CarMakeModel grp-59 rplc-23"/>
    <w:basedOn w:val="DefaultParagraphFont"/>
  </w:style>
  <w:style w:type="character" w:customStyle="1" w:styleId="cat-CarNumbergrp-62rplc-24">
    <w:name w:val="cat-CarNumber grp-62 rplc-24"/>
    <w:basedOn w:val="DefaultParagraphFont"/>
  </w:style>
  <w:style w:type="character" w:customStyle="1" w:styleId="cat-UserDefinedgrp-79rplc-31">
    <w:name w:val="cat-UserDefined grp-79 rplc-31"/>
    <w:basedOn w:val="DefaultParagraphFont"/>
  </w:style>
  <w:style w:type="character" w:customStyle="1" w:styleId="cat-CarMakeModelgrp-58rplc-42">
    <w:name w:val="cat-CarMakeModel grp-58 rplc-42"/>
    <w:basedOn w:val="DefaultParagraphFont"/>
  </w:style>
  <w:style w:type="character" w:customStyle="1" w:styleId="cat-CarNumbergrp-61rplc-43">
    <w:name w:val="cat-CarNumber grp-61 rplc-43"/>
    <w:basedOn w:val="DefaultParagraphFont"/>
  </w:style>
  <w:style w:type="character" w:customStyle="1" w:styleId="cat-CarMakeModelgrp-58rplc-53">
    <w:name w:val="cat-CarMakeModel grp-58 rplc-53"/>
    <w:basedOn w:val="DefaultParagraphFont"/>
  </w:style>
  <w:style w:type="character" w:customStyle="1" w:styleId="cat-CarNumbergrp-61rplc-54">
    <w:name w:val="cat-CarNumber grp-61 rplc-54"/>
    <w:basedOn w:val="DefaultParagraphFont"/>
  </w:style>
  <w:style w:type="character" w:customStyle="1" w:styleId="cat-UserDefinedgrp-74rplc-64">
    <w:name w:val="cat-UserDefined grp-74 rplc-64"/>
    <w:basedOn w:val="DefaultParagraphFont"/>
  </w:style>
  <w:style w:type="character" w:customStyle="1" w:styleId="cat-UserDefinedgrp-75rplc-67">
    <w:name w:val="cat-UserDefined grp-75 rplc-67"/>
    <w:basedOn w:val="DefaultParagraphFont"/>
  </w:style>
  <w:style w:type="character" w:customStyle="1" w:styleId="cat-UserDefinedgrp-81rplc-71">
    <w:name w:val="cat-UserDefined grp-81 rplc-71"/>
    <w:basedOn w:val="DefaultParagraphFont"/>
  </w:style>
  <w:style w:type="character" w:customStyle="1" w:styleId="cat-UserDefinedgrp-76rplc-73">
    <w:name w:val="cat-UserDefined grp-76 rplc-73"/>
    <w:basedOn w:val="DefaultParagraphFont"/>
  </w:style>
  <w:style w:type="character" w:customStyle="1" w:styleId="cat-CarMakeModelgrp-60rplc-76">
    <w:name w:val="cat-CarMakeModel grp-60 rplc-76"/>
    <w:basedOn w:val="DefaultParagraphFont"/>
  </w:style>
  <w:style w:type="character" w:customStyle="1" w:styleId="cat-UserDefinedgrp-80rplc-77">
    <w:name w:val="cat-UserDefined grp-80 rplc-77"/>
    <w:basedOn w:val="DefaultParagraphFont"/>
  </w:style>
  <w:style w:type="character" w:customStyle="1" w:styleId="cat-CarNumbergrp-62rplc-78">
    <w:name w:val="cat-CarNumber grp-62 rplc-78"/>
    <w:basedOn w:val="DefaultParagraphFont"/>
  </w:style>
  <w:style w:type="character" w:customStyle="1" w:styleId="cat-PassportDatagrp-43rplc-83">
    <w:name w:val="cat-PassportData grp-43 rplc-83"/>
    <w:basedOn w:val="DefaultParagraphFont"/>
  </w:style>
  <w:style w:type="character" w:customStyle="1" w:styleId="cat-UserDefinedgrp-77rplc-87">
    <w:name w:val="cat-UserDefined grp-77 rplc-87"/>
    <w:basedOn w:val="DefaultParagraphFont"/>
  </w:style>
  <w:style w:type="character" w:customStyle="1" w:styleId="cat-CarMakeModelgrp-58rplc-94">
    <w:name w:val="cat-CarMakeModel grp-58 rplc-94"/>
    <w:basedOn w:val="DefaultParagraphFont"/>
  </w:style>
  <w:style w:type="character" w:customStyle="1" w:styleId="cat-CarNumbergrp-61rplc-95">
    <w:name w:val="cat-CarNumber grp-61 rplc-95"/>
    <w:basedOn w:val="DefaultParagraphFont"/>
  </w:style>
  <w:style w:type="character" w:customStyle="1" w:styleId="cat-PassportDatagrp-44rplc-98">
    <w:name w:val="cat-PassportData grp-44 rplc-98"/>
    <w:basedOn w:val="DefaultParagraphFont"/>
  </w:style>
  <w:style w:type="character" w:customStyle="1" w:styleId="cat-CarMakeModelgrp-58rplc-106">
    <w:name w:val="cat-CarMakeModel grp-58 rplc-106"/>
    <w:basedOn w:val="DefaultParagraphFont"/>
  </w:style>
  <w:style w:type="character" w:customStyle="1" w:styleId="cat-CarNumbergrp-61rplc-107">
    <w:name w:val="cat-CarNumber grp-61 rplc-107"/>
    <w:basedOn w:val="DefaultParagraphFont"/>
  </w:style>
  <w:style w:type="character" w:customStyle="1" w:styleId="cat-UserDefinedgrp-78rplc-111">
    <w:name w:val="cat-UserDefined grp-78 rplc-111"/>
    <w:basedOn w:val="DefaultParagraphFont"/>
  </w:style>
  <w:style w:type="character" w:customStyle="1" w:styleId="cat-UserDefinedgrp-79rplc-115">
    <w:name w:val="cat-UserDefined grp-79 rplc-115"/>
    <w:basedOn w:val="DefaultParagraphFont"/>
  </w:style>
  <w:style w:type="character" w:customStyle="1" w:styleId="cat-CarMakeModelgrp-58rplc-119">
    <w:name w:val="cat-CarMakeModel grp-58 rplc-119"/>
    <w:basedOn w:val="DefaultParagraphFont"/>
  </w:style>
  <w:style w:type="character" w:customStyle="1" w:styleId="cat-CarNumbergrp-61rplc-120">
    <w:name w:val="cat-CarNumber grp-61 rplc-120"/>
    <w:basedOn w:val="DefaultParagraphFont"/>
  </w:style>
  <w:style w:type="character" w:customStyle="1" w:styleId="cat-UserDefinedgrp-74rplc-121">
    <w:name w:val="cat-UserDefined grp-74 rplc-121"/>
    <w:basedOn w:val="DefaultParagraphFont"/>
  </w:style>
  <w:style w:type="character" w:customStyle="1" w:styleId="cat-UserDefinedgrp-75rplc-124">
    <w:name w:val="cat-UserDefined grp-75 rplc-124"/>
    <w:basedOn w:val="DefaultParagraphFont"/>
  </w:style>
  <w:style w:type="character" w:customStyle="1" w:styleId="cat-UserDefinedgrp-81rplc-128">
    <w:name w:val="cat-UserDefined grp-81 rplc-128"/>
    <w:basedOn w:val="DefaultParagraphFont"/>
  </w:style>
  <w:style w:type="character" w:customStyle="1" w:styleId="cat-CarMakeModelgrp-60rplc-132">
    <w:name w:val="cat-CarMakeModel grp-60 rplc-132"/>
    <w:basedOn w:val="DefaultParagraphFont"/>
  </w:style>
  <w:style w:type="character" w:customStyle="1" w:styleId="cat-UserDefinedgrp-80rplc-133">
    <w:name w:val="cat-UserDefined grp-80 rplc-133"/>
    <w:basedOn w:val="DefaultParagraphFont"/>
  </w:style>
  <w:style w:type="character" w:customStyle="1" w:styleId="cat-CarNumbergrp-62rplc-134">
    <w:name w:val="cat-CarNumber grp-62 rplc-134"/>
    <w:basedOn w:val="DefaultParagraphFont"/>
  </w:style>
  <w:style w:type="character" w:customStyle="1" w:styleId="cat-UserDefinedgrp-77rplc-138">
    <w:name w:val="cat-UserDefined grp-77 rplc-138"/>
    <w:basedOn w:val="DefaultParagraphFont"/>
  </w:style>
  <w:style w:type="character" w:customStyle="1" w:styleId="cat-UserDefinedgrp-79rplc-142">
    <w:name w:val="cat-UserDefined grp-79 rplc-142"/>
    <w:basedOn w:val="DefaultParagraphFont"/>
  </w:style>
  <w:style w:type="character" w:customStyle="1" w:styleId="cat-UserDefinedgrp-82rplc-154">
    <w:name w:val="cat-UserDefined grp-82 rplc-154"/>
    <w:basedOn w:val="DefaultParagraphFont"/>
  </w:style>
  <w:style w:type="character" w:customStyle="1" w:styleId="cat-UserDefinedgrp-79rplc-162">
    <w:name w:val="cat-UserDefined grp-79 rplc-1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